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DC2" w:rsidRDefault="00703672">
      <w:pPr>
        <w:spacing w:after="0"/>
        <w:jc w:val="center"/>
        <w:rPr>
          <w:rFonts w:ascii="Arial" w:hAnsi="Arial" w:cs="Arial"/>
          <w:b/>
          <w:bCs/>
          <w:sz w:val="16"/>
          <w:szCs w:val="16"/>
        </w:rPr>
      </w:pPr>
      <w:r>
        <w:rPr>
          <w:rFonts w:ascii="Arial" w:hAnsi="Arial" w:cs="Arial"/>
          <w:b/>
          <w:bCs/>
          <w:sz w:val="16"/>
          <w:szCs w:val="16"/>
        </w:rPr>
        <w:t xml:space="preserve">ISTITUTO SUPERIORE LICEO </w:t>
      </w:r>
      <w:proofErr w:type="spellStart"/>
      <w:r>
        <w:rPr>
          <w:rFonts w:ascii="Arial" w:hAnsi="Arial" w:cs="Arial"/>
          <w:b/>
          <w:bCs/>
          <w:sz w:val="16"/>
          <w:szCs w:val="16"/>
        </w:rPr>
        <w:t>DI</w:t>
      </w:r>
      <w:proofErr w:type="spellEnd"/>
      <w:r>
        <w:rPr>
          <w:rFonts w:ascii="Arial" w:hAnsi="Arial" w:cs="Arial"/>
          <w:b/>
          <w:bCs/>
          <w:sz w:val="16"/>
          <w:szCs w:val="16"/>
        </w:rPr>
        <w:t xml:space="preserve"> FAENZA</w:t>
      </w:r>
    </w:p>
    <w:p w:rsidR="007B1DC2" w:rsidRDefault="00703672">
      <w:pPr>
        <w:spacing w:after="0"/>
        <w:jc w:val="center"/>
        <w:rPr>
          <w:rFonts w:ascii="Arial" w:hAnsi="Arial" w:cs="Arial"/>
          <w:b/>
          <w:bCs/>
          <w:sz w:val="16"/>
          <w:szCs w:val="16"/>
        </w:rPr>
      </w:pPr>
      <w:r>
        <w:rPr>
          <w:rFonts w:ascii="Arial" w:hAnsi="Arial" w:cs="Arial"/>
          <w:b/>
          <w:bCs/>
          <w:sz w:val="16"/>
          <w:szCs w:val="16"/>
        </w:rPr>
        <w:t>Artistico, Classico, Linguistico, Scientifico, Scientifico Scienze Applicate, Scienze Umane</w:t>
      </w:r>
    </w:p>
    <w:p w:rsidR="007B1DC2" w:rsidRDefault="00703672">
      <w:pPr>
        <w:spacing w:after="0"/>
        <w:jc w:val="center"/>
        <w:rPr>
          <w:rFonts w:ascii="Arial" w:hAnsi="Arial" w:cs="Arial"/>
          <w:b/>
          <w:bCs/>
          <w:sz w:val="16"/>
          <w:szCs w:val="16"/>
        </w:rPr>
      </w:pPr>
      <w:r>
        <w:rPr>
          <w:rFonts w:ascii="Arial" w:hAnsi="Arial" w:cs="Arial"/>
          <w:b/>
          <w:bCs/>
          <w:sz w:val="16"/>
          <w:szCs w:val="16"/>
        </w:rPr>
        <w:t>Codice meccanografico RAIS009006  –  Codice fiscale 90032490394  -- Distretto scolastico n. 41</w:t>
      </w:r>
    </w:p>
    <w:p w:rsidR="007B1DC2" w:rsidRDefault="00703672">
      <w:pPr>
        <w:spacing w:after="0"/>
        <w:jc w:val="center"/>
        <w:rPr>
          <w:rFonts w:ascii="Arial" w:hAnsi="Arial" w:cs="Arial"/>
          <w:b/>
          <w:bCs/>
          <w:sz w:val="16"/>
          <w:szCs w:val="16"/>
        </w:rPr>
      </w:pPr>
      <w:r>
        <w:rPr>
          <w:rFonts w:ascii="Arial" w:hAnsi="Arial" w:cs="Arial"/>
          <w:b/>
          <w:bCs/>
          <w:sz w:val="16"/>
          <w:szCs w:val="16"/>
        </w:rPr>
        <w:t xml:space="preserve">Sede Centrale e Indirizzo Scientifico: Via S. Maria </w:t>
      </w:r>
      <w:proofErr w:type="spellStart"/>
      <w:r>
        <w:rPr>
          <w:rFonts w:ascii="Arial" w:hAnsi="Arial" w:cs="Arial"/>
          <w:b/>
          <w:bCs/>
          <w:sz w:val="16"/>
          <w:szCs w:val="16"/>
        </w:rPr>
        <w:t>deIl</w:t>
      </w:r>
      <w:proofErr w:type="spellEnd"/>
      <w:r>
        <w:rPr>
          <w:rFonts w:ascii="Arial" w:hAnsi="Arial" w:cs="Arial"/>
          <w:b/>
          <w:bCs/>
          <w:sz w:val="16"/>
          <w:szCs w:val="16"/>
        </w:rPr>
        <w:t>’Angelo, 48 -- 48018 Faenza</w:t>
      </w:r>
    </w:p>
    <w:p w:rsidR="007B1DC2" w:rsidRDefault="00703672">
      <w:pPr>
        <w:spacing w:after="0"/>
        <w:jc w:val="center"/>
        <w:rPr>
          <w:rFonts w:ascii="Arial" w:hAnsi="Arial" w:cs="Arial"/>
          <w:b/>
          <w:bCs/>
          <w:sz w:val="16"/>
          <w:szCs w:val="16"/>
        </w:rPr>
      </w:pPr>
      <w:r>
        <w:rPr>
          <w:rFonts w:ascii="Arial" w:hAnsi="Arial" w:cs="Arial"/>
          <w:b/>
          <w:bCs/>
          <w:sz w:val="16"/>
          <w:szCs w:val="16"/>
        </w:rPr>
        <w:t>Tel. Segreteria 0546/21740  --   Fax 0546/25288 -- Tel. Presidenza 0546</w:t>
      </w:r>
      <w:r>
        <w:rPr>
          <w:rFonts w:ascii="Arial" w:hAnsi="Arial" w:cs="Arial"/>
          <w:b/>
          <w:bCs/>
          <w:i/>
          <w:iCs/>
          <w:sz w:val="16"/>
          <w:szCs w:val="16"/>
        </w:rPr>
        <w:t>I</w:t>
      </w:r>
      <w:r>
        <w:rPr>
          <w:rFonts w:ascii="Arial" w:hAnsi="Arial" w:cs="Arial"/>
          <w:b/>
          <w:bCs/>
          <w:sz w:val="16"/>
          <w:szCs w:val="16"/>
        </w:rPr>
        <w:t xml:space="preserve">28652  </w:t>
      </w:r>
    </w:p>
    <w:p w:rsidR="007B1DC2" w:rsidRDefault="00703672">
      <w:pPr>
        <w:spacing w:after="0"/>
        <w:jc w:val="center"/>
        <w:rPr>
          <w:rStyle w:val="CollegamentoInternet"/>
          <w:rFonts w:ascii="Arial" w:hAnsi="Arial" w:cs="Arial"/>
          <w:b/>
          <w:bCs/>
          <w:sz w:val="16"/>
          <w:szCs w:val="16"/>
        </w:rPr>
      </w:pPr>
      <w:r>
        <w:rPr>
          <w:rFonts w:ascii="Arial" w:hAnsi="Arial" w:cs="Arial"/>
          <w:b/>
          <w:bCs/>
          <w:sz w:val="16"/>
          <w:szCs w:val="16"/>
        </w:rPr>
        <w:t xml:space="preserve">Posta elettronica certificata: </w:t>
      </w:r>
      <w:hyperlink r:id="rId4">
        <w:r>
          <w:rPr>
            <w:rStyle w:val="CollegamentoInternet"/>
            <w:rFonts w:ascii="Arial" w:hAnsi="Arial" w:cs="Arial"/>
            <w:b/>
            <w:bCs/>
            <w:sz w:val="16"/>
            <w:szCs w:val="16"/>
          </w:rPr>
          <w:t>rais009006@pec.istruzione.it</w:t>
        </w:r>
      </w:hyperlink>
    </w:p>
    <w:p w:rsidR="007B1DC2" w:rsidRDefault="00703672">
      <w:pPr>
        <w:spacing w:after="0"/>
        <w:jc w:val="center"/>
        <w:rPr>
          <w:rFonts w:ascii="Arial" w:hAnsi="Arial" w:cs="Arial"/>
          <w:b/>
          <w:bCs/>
          <w:sz w:val="16"/>
          <w:szCs w:val="16"/>
        </w:rPr>
      </w:pPr>
      <w:r>
        <w:rPr>
          <w:rFonts w:ascii="Arial" w:hAnsi="Arial" w:cs="Arial"/>
          <w:b/>
          <w:bCs/>
          <w:sz w:val="16"/>
          <w:szCs w:val="16"/>
        </w:rPr>
        <w:t xml:space="preserve">Sede Indirizzo Classico: Via S. Maria dell’Angelo, 1 -- 48018 Faenza  --  Tel. e Fax 0546/23849  </w:t>
      </w:r>
    </w:p>
    <w:p w:rsidR="007B1DC2" w:rsidRDefault="00703672">
      <w:pPr>
        <w:spacing w:after="0"/>
        <w:jc w:val="center"/>
        <w:rPr>
          <w:rFonts w:ascii="Arial" w:hAnsi="Arial" w:cs="Arial"/>
          <w:b/>
          <w:bCs/>
          <w:sz w:val="16"/>
          <w:szCs w:val="16"/>
        </w:rPr>
      </w:pPr>
      <w:r>
        <w:rPr>
          <w:rFonts w:ascii="Arial" w:hAnsi="Arial" w:cs="Arial"/>
          <w:b/>
          <w:bCs/>
          <w:sz w:val="16"/>
          <w:szCs w:val="16"/>
        </w:rPr>
        <w:t xml:space="preserve">Sede Indirizzi Linguistico e </w:t>
      </w:r>
      <w:proofErr w:type="spellStart"/>
      <w:r>
        <w:rPr>
          <w:rFonts w:ascii="Arial" w:hAnsi="Arial" w:cs="Arial"/>
          <w:b/>
          <w:bCs/>
          <w:sz w:val="16"/>
          <w:szCs w:val="16"/>
        </w:rPr>
        <w:t>Socio-psic-ped</w:t>
      </w:r>
      <w:proofErr w:type="spellEnd"/>
      <w:r>
        <w:rPr>
          <w:rFonts w:ascii="Arial" w:hAnsi="Arial" w:cs="Arial"/>
          <w:b/>
          <w:bCs/>
          <w:sz w:val="16"/>
          <w:szCs w:val="16"/>
        </w:rPr>
        <w:t xml:space="preserve">.: Via Pascoli, 4 -- 48018 Faenza  --  Tel. e Fax 0546/662611  </w:t>
      </w:r>
    </w:p>
    <w:p w:rsidR="007B1DC2" w:rsidRDefault="00703672">
      <w:pPr>
        <w:tabs>
          <w:tab w:val="left" w:pos="142"/>
        </w:tabs>
        <w:spacing w:after="0"/>
        <w:ind w:left="-284"/>
        <w:jc w:val="center"/>
        <w:rPr>
          <w:rFonts w:ascii="Arial" w:hAnsi="Arial" w:cs="Arial"/>
          <w:b/>
          <w:bCs/>
          <w:sz w:val="16"/>
          <w:szCs w:val="16"/>
        </w:rPr>
      </w:pPr>
      <w:r>
        <w:rPr>
          <w:rFonts w:ascii="Arial" w:hAnsi="Arial" w:cs="Arial"/>
          <w:b/>
          <w:bCs/>
          <w:sz w:val="16"/>
          <w:szCs w:val="16"/>
        </w:rPr>
        <w:t xml:space="preserve">Sede Indirizzi Artistico e Scienze Umane: Corso </w:t>
      </w:r>
      <w:proofErr w:type="spellStart"/>
      <w:r>
        <w:rPr>
          <w:rFonts w:ascii="Arial" w:hAnsi="Arial" w:cs="Arial"/>
          <w:b/>
          <w:bCs/>
          <w:sz w:val="16"/>
          <w:szCs w:val="16"/>
        </w:rPr>
        <w:t>Baccarini</w:t>
      </w:r>
      <w:proofErr w:type="spellEnd"/>
      <w:r>
        <w:rPr>
          <w:rFonts w:ascii="Arial" w:hAnsi="Arial" w:cs="Arial"/>
          <w:b/>
          <w:bCs/>
          <w:sz w:val="16"/>
          <w:szCs w:val="16"/>
        </w:rPr>
        <w:t>, 17 -- 48018 Faenza  --  Tel. 0546/21091 Fax 0546/680093</w:t>
      </w:r>
    </w:p>
    <w:p w:rsidR="007B1DC2" w:rsidRDefault="007B1DC2">
      <w:pPr>
        <w:pStyle w:val="TxBrc1"/>
        <w:spacing w:line="100" w:lineRule="atLeast"/>
        <w:rPr>
          <w:rFonts w:ascii="Arial" w:hAnsi="Arial" w:cs="Arial"/>
          <w:b/>
          <w:sz w:val="22"/>
          <w:szCs w:val="22"/>
        </w:rPr>
      </w:pPr>
    </w:p>
    <w:p w:rsidR="007B1DC2" w:rsidRDefault="007B1DC2">
      <w:pPr>
        <w:pStyle w:val="TxBrc1"/>
        <w:spacing w:line="100" w:lineRule="atLeast"/>
        <w:rPr>
          <w:rFonts w:ascii="Arial" w:hAnsi="Arial" w:cs="Arial"/>
          <w:b/>
          <w:sz w:val="22"/>
          <w:szCs w:val="22"/>
        </w:rPr>
      </w:pPr>
    </w:p>
    <w:p w:rsidR="007B1DC2" w:rsidRDefault="00703672">
      <w:pPr>
        <w:pStyle w:val="TxBrc1"/>
        <w:spacing w:line="100" w:lineRule="atLeast"/>
        <w:jc w:val="left"/>
        <w:rPr>
          <w:rFonts w:ascii="Arial" w:hAnsi="Arial" w:cs="Arial"/>
          <w:b/>
        </w:rPr>
      </w:pPr>
      <w:r>
        <w:rPr>
          <w:rFonts w:ascii="Arial" w:hAnsi="Arial" w:cs="Arial"/>
          <w:b/>
        </w:rPr>
        <w:t>Circ. n. 468</w:t>
      </w:r>
    </w:p>
    <w:p w:rsidR="007B1DC2" w:rsidRDefault="00703672">
      <w:pPr>
        <w:tabs>
          <w:tab w:val="left" w:pos="5387"/>
          <w:tab w:val="left" w:pos="5670"/>
        </w:tabs>
        <w:rPr>
          <w:rFonts w:ascii="Arial" w:hAnsi="Arial" w:cs="Arial"/>
        </w:rPr>
      </w:pPr>
      <w:r>
        <w:rPr>
          <w:rFonts w:ascii="Arial" w:hAnsi="Arial" w:cs="Arial"/>
        </w:rPr>
        <w:tab/>
      </w:r>
      <w:r>
        <w:rPr>
          <w:rFonts w:ascii="Arial" w:hAnsi="Arial" w:cs="Arial"/>
        </w:rPr>
        <w:tab/>
      </w:r>
      <w:r>
        <w:rPr>
          <w:rFonts w:ascii="Arial" w:hAnsi="Arial" w:cs="Arial"/>
        </w:rPr>
        <w:tab/>
        <w:t xml:space="preserve">Faenza, 28 maggio   2014   </w:t>
      </w:r>
    </w:p>
    <w:p w:rsidR="007B1DC2" w:rsidRDefault="007B1DC2">
      <w:pPr>
        <w:tabs>
          <w:tab w:val="left" w:pos="5387"/>
          <w:tab w:val="left" w:pos="5670"/>
        </w:tabs>
        <w:rPr>
          <w:rFonts w:ascii="Arial" w:hAnsi="Arial" w:cs="Arial"/>
        </w:rPr>
      </w:pPr>
    </w:p>
    <w:p w:rsidR="007B1DC2" w:rsidRDefault="00703672">
      <w:pPr>
        <w:tabs>
          <w:tab w:val="left" w:pos="5387"/>
          <w:tab w:val="left" w:pos="5670"/>
        </w:tabs>
        <w:spacing w:after="0"/>
        <w:ind w:left="4395"/>
        <w:rPr>
          <w:rFonts w:ascii="Arial" w:hAnsi="Arial" w:cs="Arial"/>
          <w:b/>
          <w:bCs/>
        </w:rPr>
      </w:pPr>
      <w:r>
        <w:rPr>
          <w:rFonts w:ascii="Arial" w:eastAsia="Arial" w:hAnsi="Arial" w:cs="Arial"/>
          <w:b/>
        </w:rPr>
        <w:t xml:space="preserve"> </w:t>
      </w:r>
      <w:r>
        <w:rPr>
          <w:rFonts w:ascii="Wingdings" w:eastAsia="Wingdings" w:hAnsi="Wingdings" w:cs="Wingdings"/>
          <w:b/>
        </w:rPr>
        <w:t></w:t>
      </w:r>
      <w:r>
        <w:rPr>
          <w:rFonts w:ascii="Arial" w:eastAsia="Arial" w:hAnsi="Arial" w:cs="Arial"/>
          <w:b/>
        </w:rPr>
        <w:t xml:space="preserve"> </w:t>
      </w:r>
      <w:r>
        <w:rPr>
          <w:rFonts w:ascii="Arial" w:hAnsi="Arial" w:cs="Arial"/>
          <w:b/>
        </w:rPr>
        <w:t>AI DOCENTI</w:t>
      </w:r>
      <w:r>
        <w:rPr>
          <w:rFonts w:ascii="Arial" w:hAnsi="Arial" w:cs="Arial"/>
        </w:rPr>
        <w:t xml:space="preserve"> </w:t>
      </w:r>
      <w:r>
        <w:rPr>
          <w:rFonts w:ascii="Arial" w:hAnsi="Arial" w:cs="Arial"/>
          <w:b/>
          <w:bCs/>
        </w:rPr>
        <w:t xml:space="preserve"> in servizio presso la sede di C.so </w:t>
      </w:r>
      <w:proofErr w:type="spellStart"/>
      <w:r>
        <w:rPr>
          <w:rFonts w:ascii="Arial" w:hAnsi="Arial" w:cs="Arial"/>
          <w:b/>
          <w:bCs/>
        </w:rPr>
        <w:t>Baccarini</w:t>
      </w:r>
      <w:proofErr w:type="spellEnd"/>
      <w:r>
        <w:rPr>
          <w:rFonts w:ascii="Arial" w:hAnsi="Arial" w:cs="Arial"/>
          <w:b/>
          <w:bCs/>
        </w:rPr>
        <w:t>, 17</w:t>
      </w:r>
    </w:p>
    <w:p w:rsidR="007B1DC2" w:rsidRDefault="00703672">
      <w:pPr>
        <w:tabs>
          <w:tab w:val="left" w:pos="5387"/>
          <w:tab w:val="left" w:pos="5670"/>
        </w:tabs>
        <w:spacing w:after="0"/>
        <w:ind w:left="4395"/>
        <w:rPr>
          <w:rFonts w:ascii="Arial" w:eastAsia="Wingdings" w:hAnsi="Arial" w:cs="Arial"/>
          <w:b/>
        </w:rPr>
      </w:pPr>
      <w:r>
        <w:rPr>
          <w:rFonts w:ascii="Wingdings" w:eastAsia="Wingdings" w:hAnsi="Wingdings" w:cs="Wingdings"/>
          <w:b/>
        </w:rPr>
        <w:t></w:t>
      </w:r>
      <w:r>
        <w:rPr>
          <w:rFonts w:ascii="Arial" w:eastAsia="Wingdings" w:hAnsi="Arial" w:cs="Arial"/>
          <w:b/>
        </w:rPr>
        <w:t xml:space="preserve"> All’assistente amministrativa Laura </w:t>
      </w:r>
      <w:proofErr w:type="spellStart"/>
      <w:r>
        <w:rPr>
          <w:rFonts w:ascii="Arial" w:eastAsia="Wingdings" w:hAnsi="Arial" w:cs="Arial"/>
          <w:b/>
        </w:rPr>
        <w:t>Zoli</w:t>
      </w:r>
      <w:proofErr w:type="spellEnd"/>
    </w:p>
    <w:p w:rsidR="007B1DC2" w:rsidRDefault="00703672">
      <w:pPr>
        <w:tabs>
          <w:tab w:val="left" w:pos="5387"/>
          <w:tab w:val="left" w:pos="5670"/>
        </w:tabs>
        <w:spacing w:after="0"/>
        <w:ind w:left="4395"/>
        <w:rPr>
          <w:rFonts w:ascii="Wingdings" w:eastAsia="Wingdings" w:hAnsi="Wingdings" w:cs="Wingdings"/>
          <w:b/>
        </w:rPr>
      </w:pPr>
      <w:r>
        <w:rPr>
          <w:rFonts w:ascii="Wingdings" w:eastAsia="Wingdings" w:hAnsi="Wingdings" w:cs="Wingdings"/>
          <w:b/>
        </w:rPr>
        <w:t></w:t>
      </w:r>
      <w:r>
        <w:rPr>
          <w:rFonts w:ascii="Wingdings" w:eastAsia="Wingdings" w:hAnsi="Wingdings" w:cs="Wingdings"/>
          <w:b/>
        </w:rPr>
        <w:t></w:t>
      </w:r>
      <w:r>
        <w:rPr>
          <w:rFonts w:ascii="Arial" w:eastAsia="Wingdings" w:hAnsi="Arial" w:cs="Arial"/>
          <w:b/>
        </w:rPr>
        <w:t xml:space="preserve">Agli assistenti tecnici Mario Pini e Giovanna </w:t>
      </w:r>
      <w:proofErr w:type="spellStart"/>
      <w:r>
        <w:rPr>
          <w:rFonts w:ascii="Arial" w:eastAsia="Wingdings" w:hAnsi="Arial" w:cs="Arial"/>
          <w:b/>
        </w:rPr>
        <w:t>Gurioli</w:t>
      </w:r>
      <w:proofErr w:type="spellEnd"/>
      <w:r>
        <w:rPr>
          <w:rFonts w:ascii="Arial" w:eastAsia="Wingdings" w:hAnsi="Arial" w:cs="Arial"/>
          <w:b/>
        </w:rPr>
        <w:t>.</w:t>
      </w:r>
      <w:r>
        <w:rPr>
          <w:rFonts w:ascii="Wingdings" w:eastAsia="Wingdings" w:hAnsi="Wingdings" w:cs="Wingdings"/>
          <w:b/>
        </w:rPr>
        <w:t></w:t>
      </w:r>
    </w:p>
    <w:p w:rsidR="007B1DC2" w:rsidRDefault="00703672">
      <w:pPr>
        <w:tabs>
          <w:tab w:val="left" w:pos="4365"/>
        </w:tabs>
        <w:spacing w:after="0"/>
        <w:ind w:left="4425"/>
        <w:rPr>
          <w:rFonts w:ascii="Arial" w:eastAsia="Arial" w:hAnsi="Arial" w:cs="Arial"/>
          <w:b/>
        </w:rPr>
      </w:pPr>
      <w:r>
        <w:rPr>
          <w:rFonts w:ascii="Arial" w:eastAsia="Arial" w:hAnsi="Arial" w:cs="Arial"/>
          <w:b/>
        </w:rPr>
        <w:t xml:space="preserve"> </w:t>
      </w:r>
      <w:r>
        <w:rPr>
          <w:rFonts w:ascii="Wingdings" w:eastAsia="Wingdings" w:hAnsi="Wingdings" w:cs="Wingdings"/>
          <w:b/>
        </w:rPr>
        <w:t></w:t>
      </w:r>
      <w:r>
        <w:rPr>
          <w:rFonts w:ascii="Arial" w:eastAsia="Wingdings" w:hAnsi="Arial" w:cs="Arial"/>
          <w:b/>
        </w:rPr>
        <w:t xml:space="preserve"> Ai collaboratori scolastici</w:t>
      </w:r>
      <w:r>
        <w:rPr>
          <w:rFonts w:ascii="Arial" w:eastAsia="Arial" w:hAnsi="Arial" w:cs="Arial"/>
          <w:b/>
        </w:rPr>
        <w:t xml:space="preserve"> Maria </w:t>
      </w:r>
      <w:proofErr w:type="spellStart"/>
      <w:r>
        <w:rPr>
          <w:rFonts w:ascii="Arial" w:eastAsia="Arial" w:hAnsi="Arial" w:cs="Arial"/>
          <w:b/>
        </w:rPr>
        <w:t>Gazzillo</w:t>
      </w:r>
      <w:proofErr w:type="spellEnd"/>
      <w:r>
        <w:rPr>
          <w:rFonts w:ascii="Arial" w:eastAsia="Arial" w:hAnsi="Arial" w:cs="Arial"/>
          <w:b/>
        </w:rPr>
        <w:t xml:space="preserve"> e Lino Mancini</w:t>
      </w:r>
    </w:p>
    <w:p w:rsidR="007B1DC2" w:rsidRDefault="00703672">
      <w:pPr>
        <w:tabs>
          <w:tab w:val="left" w:pos="5387"/>
          <w:tab w:val="left" w:pos="5670"/>
        </w:tabs>
        <w:spacing w:after="0"/>
        <w:ind w:left="4395"/>
        <w:rPr>
          <w:rFonts w:ascii="Arial" w:eastAsia="Arial" w:hAnsi="Arial" w:cs="Arial"/>
          <w:b/>
        </w:rPr>
      </w:pPr>
      <w:r>
        <w:rPr>
          <w:rFonts w:ascii="Wingdings" w:eastAsia="Wingdings" w:hAnsi="Wingdings" w:cs="Wingdings"/>
          <w:b/>
        </w:rPr>
        <w:t></w:t>
      </w:r>
      <w:r>
        <w:rPr>
          <w:rFonts w:ascii="Arial" w:eastAsia="Arial" w:hAnsi="Arial" w:cs="Arial"/>
          <w:b/>
        </w:rPr>
        <w:t xml:space="preserve"> ALBO</w:t>
      </w:r>
    </w:p>
    <w:p w:rsidR="007B1DC2" w:rsidRDefault="007B1DC2">
      <w:pPr>
        <w:tabs>
          <w:tab w:val="left" w:pos="5387"/>
          <w:tab w:val="left" w:pos="5670"/>
        </w:tabs>
        <w:spacing w:after="0"/>
      </w:pPr>
    </w:p>
    <w:p w:rsidR="007B1DC2" w:rsidRDefault="007B1DC2">
      <w:pPr>
        <w:tabs>
          <w:tab w:val="left" w:pos="5387"/>
          <w:tab w:val="left" w:pos="5670"/>
        </w:tabs>
        <w:spacing w:after="0"/>
      </w:pPr>
    </w:p>
    <w:p w:rsidR="007B1DC2" w:rsidRDefault="007B1DC2">
      <w:pPr>
        <w:tabs>
          <w:tab w:val="left" w:pos="5387"/>
          <w:tab w:val="left" w:pos="5670"/>
        </w:tabs>
        <w:spacing w:after="0"/>
      </w:pPr>
    </w:p>
    <w:p w:rsidR="007B1DC2" w:rsidRDefault="00703672">
      <w:pPr>
        <w:pBdr>
          <w:top w:val="single" w:sz="4" w:space="0" w:color="000001"/>
          <w:left w:val="single" w:sz="4" w:space="0" w:color="000001"/>
          <w:bottom w:val="single" w:sz="4" w:space="0" w:color="000001"/>
          <w:right w:val="single" w:sz="4" w:space="0" w:color="000001"/>
        </w:pBdr>
        <w:shd w:val="clear" w:color="auto" w:fill="E5E5E5"/>
        <w:tabs>
          <w:tab w:val="left" w:pos="5670"/>
        </w:tabs>
        <w:ind w:left="1418" w:hanging="1418"/>
        <w:rPr>
          <w:rFonts w:ascii="Arial" w:hAnsi="Arial" w:cs="Arial"/>
          <w:b/>
        </w:rPr>
      </w:pPr>
      <w:r>
        <w:rPr>
          <w:rFonts w:ascii="Arial" w:hAnsi="Arial" w:cs="Arial"/>
          <w:b/>
        </w:rPr>
        <w:t xml:space="preserve">OGGETTO: Ricognizione dei beni inventariali sede di Corso </w:t>
      </w:r>
      <w:proofErr w:type="spellStart"/>
      <w:r>
        <w:rPr>
          <w:rFonts w:ascii="Arial" w:hAnsi="Arial" w:cs="Arial"/>
          <w:b/>
        </w:rPr>
        <w:t>Baccarini</w:t>
      </w:r>
      <w:proofErr w:type="spellEnd"/>
      <w:r>
        <w:rPr>
          <w:rFonts w:ascii="Arial" w:hAnsi="Arial" w:cs="Arial"/>
          <w:b/>
        </w:rPr>
        <w:t>, 17</w:t>
      </w:r>
    </w:p>
    <w:p w:rsidR="007B1DC2" w:rsidRDefault="007B1DC2"/>
    <w:p w:rsidR="007B1DC2" w:rsidRDefault="00703672">
      <w:pPr>
        <w:jc w:val="both"/>
        <w:rPr>
          <w:rFonts w:ascii="Arial" w:hAnsi="Arial" w:cs="Arial"/>
        </w:rPr>
      </w:pPr>
      <w:r>
        <w:rPr>
          <w:rFonts w:ascii="Arial" w:hAnsi="Arial" w:cs="Arial"/>
        </w:rPr>
        <w:t xml:space="preserve">Il personale indicato nell'elenco dell'allegato 2 è incaricato di procedere alla ricognizione inventariale dei beni presenti nel locale assegnato, verificando l’esatta corrispondenza tra i materiali riportati negli elenchi inventariali informatizzati, che, ove disponibili, saranno messi a disposizione dalla Segreteria (sig.ra Laura </w:t>
      </w:r>
      <w:proofErr w:type="spellStart"/>
      <w:r>
        <w:rPr>
          <w:rFonts w:ascii="Arial" w:hAnsi="Arial" w:cs="Arial"/>
        </w:rPr>
        <w:t>Zoli</w:t>
      </w:r>
      <w:proofErr w:type="spellEnd"/>
      <w:r>
        <w:rPr>
          <w:rFonts w:ascii="Arial" w:hAnsi="Arial" w:cs="Arial"/>
        </w:rPr>
        <w:t>), e ciò che è realmente presente.</w:t>
      </w:r>
    </w:p>
    <w:p w:rsidR="007B1DC2" w:rsidRDefault="00703672">
      <w:pPr>
        <w:jc w:val="both"/>
        <w:rPr>
          <w:rFonts w:ascii="Arial" w:hAnsi="Arial" w:cs="Arial"/>
        </w:rPr>
      </w:pPr>
      <w:bookmarkStart w:id="0" w:name="_GoBack"/>
      <w:bookmarkEnd w:id="0"/>
      <w:r>
        <w:rPr>
          <w:rFonts w:ascii="Arial" w:hAnsi="Arial" w:cs="Arial"/>
        </w:rPr>
        <w:t>Le eventuali discordanze (beni mancanti o beni rinvenuti pur non essendo in elenco) devono essere segnalate sui verbali di inventario (allegato 1), da redigersi  obbligatoriamente riportando la data di svolgimento. Dovrà inoltre essere segnalato l’eventuale materiale che risulti obsoleto o inservibile. La ricognizione contemplerà solo i beni con inventario della scuola.</w:t>
      </w:r>
    </w:p>
    <w:p w:rsidR="007B1DC2" w:rsidRDefault="00703672">
      <w:pPr>
        <w:jc w:val="both"/>
        <w:rPr>
          <w:rFonts w:ascii="Arial" w:hAnsi="Arial" w:cs="Arial"/>
        </w:rPr>
      </w:pPr>
      <w:r>
        <w:rPr>
          <w:rFonts w:ascii="Arial" w:hAnsi="Arial" w:cs="Arial"/>
        </w:rPr>
        <w:t xml:space="preserve">Le operazioni di ricognizione inventariale dovranno svolgersi entro il 14 giugno 2014, tranne che per i locali indicati con un asterisco per i quali la scadenza è il 30 ottobre 2014. I verbali di inventario andranno consegnati in Segreteria alla sig.ra Laura </w:t>
      </w:r>
      <w:proofErr w:type="spellStart"/>
      <w:r>
        <w:rPr>
          <w:rFonts w:ascii="Arial" w:hAnsi="Arial" w:cs="Arial"/>
        </w:rPr>
        <w:t>Zoli</w:t>
      </w:r>
      <w:proofErr w:type="spellEnd"/>
      <w:r>
        <w:rPr>
          <w:rFonts w:ascii="Arial" w:hAnsi="Arial" w:cs="Arial"/>
        </w:rPr>
        <w:t>.</w:t>
      </w:r>
    </w:p>
    <w:p w:rsidR="007B1DC2" w:rsidRDefault="00703672">
      <w:pPr>
        <w:jc w:val="both"/>
        <w:rPr>
          <w:rFonts w:ascii="Arial" w:hAnsi="Arial" w:cs="Arial"/>
        </w:rPr>
      </w:pPr>
      <w:r>
        <w:rPr>
          <w:rFonts w:ascii="Arial" w:hAnsi="Arial" w:cs="Arial"/>
        </w:rPr>
        <w:t>Nel frattempo è vietato lo spostamento di materiale  da un locale all’altro o fuori dalla scuola.</w:t>
      </w:r>
    </w:p>
    <w:p w:rsidR="007B1DC2" w:rsidRDefault="007B1DC2">
      <w:pPr>
        <w:rPr>
          <w:rFonts w:ascii="Arial" w:hAnsi="Arial" w:cs="Arial"/>
        </w:rPr>
      </w:pPr>
    </w:p>
    <w:p w:rsidR="007B1DC2" w:rsidRDefault="007B1DC2"/>
    <w:p w:rsidR="007B1DC2" w:rsidRDefault="00703672">
      <w:pPr>
        <w:spacing w:after="0"/>
        <w:ind w:left="5239" w:firstLine="425"/>
        <w:jc w:val="both"/>
        <w:rPr>
          <w:rFonts w:ascii="Arial" w:hAnsi="Arial" w:cs="Arial"/>
          <w:b/>
        </w:rPr>
      </w:pPr>
      <w:r>
        <w:rPr>
          <w:rFonts w:ascii="Arial" w:hAnsi="Arial" w:cs="Arial"/>
          <w:b/>
        </w:rPr>
        <w:t xml:space="preserve">Il Dirigente Scolastico </w:t>
      </w:r>
    </w:p>
    <w:p w:rsidR="007B1DC2" w:rsidRDefault="00703672">
      <w:pPr>
        <w:spacing w:after="0"/>
        <w:ind w:left="283"/>
        <w:jc w:val="both"/>
        <w:rPr>
          <w:rFonts w:ascii="Arial" w:hAnsi="Arial" w:cs="Arial"/>
          <w:i/>
        </w:rPr>
      </w:pPr>
      <w:r>
        <w:tab/>
      </w:r>
      <w:r>
        <w:tab/>
      </w:r>
      <w:r>
        <w:tab/>
      </w:r>
      <w:r>
        <w:tab/>
      </w:r>
      <w:r>
        <w:tab/>
      </w:r>
      <w:r>
        <w:tab/>
      </w:r>
      <w:r>
        <w:tab/>
      </w:r>
      <w:r>
        <w:tab/>
      </w:r>
      <w:r>
        <w:rPr>
          <w:rFonts w:ascii="Arial" w:hAnsi="Arial" w:cs="Arial"/>
          <w:i/>
        </w:rPr>
        <w:t xml:space="preserve">       Prof. Luigi Neri </w:t>
      </w:r>
    </w:p>
    <w:sectPr w:rsidR="007B1DC2" w:rsidSect="007B1DC2">
      <w:pgSz w:w="11906" w:h="16838"/>
      <w:pgMar w:top="1417" w:right="1134" w:bottom="1134" w:left="1134" w:header="0" w:footer="0" w:gutter="0"/>
      <w:cols w:space="720"/>
      <w:formProt w:val="0"/>
      <w:docGrid w:linePitch="360" w:charSpace="16384"/>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00"/>
    <w:family w:val="roman"/>
    <w:notTrueType/>
    <w:pitch w:val="default"/>
    <w:sig w:usb0="00000000" w:usb1="00000000" w:usb2="00000000" w:usb3="00000000" w:csb0="00000000" w:csb1="00000000"/>
  </w:font>
  <w:font w:name="Mangal">
    <w:panose1 w:val="02040503050203030202"/>
    <w:charset w:val="01"/>
    <w:family w:val="roman"/>
    <w:notTrueType/>
    <w:pitch w:val="variable"/>
    <w:sig w:usb0="00002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useFELayout/>
  </w:compat>
  <w:rsids>
    <w:rsidRoot w:val="007B1DC2"/>
    <w:rsid w:val="001763DB"/>
    <w:rsid w:val="001D6E22"/>
    <w:rsid w:val="00703672"/>
    <w:rsid w:val="007B1DC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7B1DC2"/>
    <w:pPr>
      <w:suppressAutoHyphens/>
    </w:pPr>
    <w:rPr>
      <w:rFonts w:ascii="Calibri" w:eastAsia="Calibri" w:hAnsi="Calibri" w:cs="Times New Roman"/>
      <w:color w:val="00000A"/>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rsid w:val="007B1DC2"/>
    <w:rPr>
      <w:color w:val="0000FF"/>
      <w:u w:val="single"/>
    </w:rPr>
  </w:style>
  <w:style w:type="paragraph" w:styleId="Titolo">
    <w:name w:val="Title"/>
    <w:basedOn w:val="Normale"/>
    <w:next w:val="Corpodeltesto"/>
    <w:rsid w:val="007B1DC2"/>
    <w:pPr>
      <w:keepNext/>
      <w:spacing w:before="240" w:after="120"/>
    </w:pPr>
    <w:rPr>
      <w:rFonts w:ascii="Arial" w:eastAsia="Microsoft YaHei" w:hAnsi="Arial" w:cs="Mangal"/>
      <w:sz w:val="28"/>
      <w:szCs w:val="28"/>
    </w:rPr>
  </w:style>
  <w:style w:type="paragraph" w:styleId="Corpodeltesto">
    <w:name w:val="Body Text"/>
    <w:basedOn w:val="Normale"/>
    <w:rsid w:val="007B1DC2"/>
    <w:pPr>
      <w:spacing w:after="120"/>
    </w:pPr>
  </w:style>
  <w:style w:type="paragraph" w:styleId="Elenco">
    <w:name w:val="List"/>
    <w:basedOn w:val="Corpodeltesto"/>
    <w:rsid w:val="007B1DC2"/>
    <w:rPr>
      <w:rFonts w:cs="Mangal"/>
    </w:rPr>
  </w:style>
  <w:style w:type="paragraph" w:styleId="Didascalia">
    <w:name w:val="caption"/>
    <w:basedOn w:val="Normale"/>
    <w:rsid w:val="007B1DC2"/>
    <w:pPr>
      <w:suppressLineNumbers/>
      <w:spacing w:before="120" w:after="120"/>
    </w:pPr>
    <w:rPr>
      <w:rFonts w:cs="Mangal"/>
      <w:i/>
      <w:iCs/>
      <w:sz w:val="24"/>
      <w:szCs w:val="24"/>
    </w:rPr>
  </w:style>
  <w:style w:type="paragraph" w:customStyle="1" w:styleId="Indice">
    <w:name w:val="Indice"/>
    <w:basedOn w:val="Normale"/>
    <w:rsid w:val="007B1DC2"/>
    <w:pPr>
      <w:suppressLineNumbers/>
    </w:pPr>
    <w:rPr>
      <w:rFonts w:cs="Mangal"/>
    </w:rPr>
  </w:style>
  <w:style w:type="paragraph" w:customStyle="1" w:styleId="TxBrc1">
    <w:name w:val="TxBr_c1"/>
    <w:basedOn w:val="Normale"/>
    <w:rsid w:val="007B1DC2"/>
    <w:pPr>
      <w:widowControl w:val="0"/>
      <w:spacing w:after="0" w:line="240" w:lineRule="atLeast"/>
      <w:jc w:val="center"/>
    </w:pPr>
    <w:rPr>
      <w:rFonts w:ascii="Times New Roman" w:eastAsia="Times New Roman" w:hAnsi="Times New Roman" w:cs="Calibri"/>
      <w:sz w:val="24"/>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ais009006@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349</Words>
  <Characters>1995</Characters>
  <Application>Microsoft Office Word</Application>
  <DocSecurity>0</DocSecurity>
  <Lines>16</Lines>
  <Paragraphs>4</Paragraphs>
  <ScaleCrop>false</ScaleCrop>
  <Company/>
  <LinksUpToDate>false</LinksUpToDate>
  <CharactersWithSpaces>2340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Utente</cp:lastModifiedBy>
  <cp:revision>2</cp:revision>
  <cp:lastPrinted>2014-05-22T08:39:00Z</cp:lastPrinted>
  <dcterms:created xsi:type="dcterms:W3CDTF">2014-05-28T10:49:00Z</dcterms:created>
  <dcterms:modified xsi:type="dcterms:W3CDTF">2014-05-28T10:49:00Z</dcterms:modified>
</cp:coreProperties>
</file>